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2D4" w:rsidRDefault="00641C2F" w:rsidP="00076548">
      <w:pPr>
        <w:widowControl w:val="0"/>
        <w:ind w:left="4248" w:firstLine="708"/>
        <w:rPr>
          <w:caps/>
          <w:color w:val="333333"/>
          <w:sz w:val="32"/>
        </w:rPr>
      </w:pPr>
      <w:r>
        <w:rPr>
          <w:b/>
          <w:caps/>
          <w:color w:val="333333"/>
          <w:sz w:val="32"/>
        </w:rPr>
        <w:t xml:space="preserve">         ЗАТВЕРДЖЕНО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</w:r>
      <w:r>
        <w:rPr>
          <w:caps/>
          <w:color w:val="333333"/>
          <w:sz w:val="32"/>
        </w:rPr>
        <w:tab/>
        <w:t xml:space="preserve">         Р</w:t>
      </w:r>
      <w:r>
        <w:rPr>
          <w:color w:val="333333"/>
          <w:sz w:val="28"/>
          <w:szCs w:val="28"/>
        </w:rPr>
        <w:t>ішення міської ради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(</w:t>
      </w:r>
      <w:r w:rsidR="00731987">
        <w:rPr>
          <w:color w:val="333333"/>
          <w:sz w:val="28"/>
          <w:szCs w:val="28"/>
        </w:rPr>
        <w:t>_______</w:t>
      </w:r>
      <w:r>
        <w:rPr>
          <w:color w:val="333333"/>
          <w:sz w:val="28"/>
          <w:szCs w:val="28"/>
        </w:rPr>
        <w:t xml:space="preserve"> сесія </w:t>
      </w:r>
      <w:r w:rsidR="00B1283E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скликання)</w:t>
      </w:r>
    </w:p>
    <w:p w:rsidR="000E52D4" w:rsidRDefault="00641C2F" w:rsidP="00076548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</w:t>
      </w:r>
      <w:r w:rsidR="00731987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 xml:space="preserve"> 20</w:t>
      </w:r>
      <w:r w:rsidR="00731987">
        <w:rPr>
          <w:color w:val="333333"/>
          <w:sz w:val="28"/>
          <w:szCs w:val="28"/>
        </w:rPr>
        <w:t>___</w:t>
      </w:r>
      <w:r>
        <w:rPr>
          <w:color w:val="333333"/>
          <w:sz w:val="28"/>
          <w:szCs w:val="28"/>
        </w:rPr>
        <w:t xml:space="preserve"> року №</w:t>
      </w:r>
      <w:r w:rsidR="00731987">
        <w:rPr>
          <w:color w:val="333333"/>
          <w:sz w:val="28"/>
          <w:szCs w:val="28"/>
        </w:rPr>
        <w:t>__</w:t>
      </w:r>
    </w:p>
    <w:p w:rsidR="000E52D4" w:rsidRDefault="00641C2F" w:rsidP="00076548">
      <w:pPr>
        <w:widowControl w:val="0"/>
        <w:tabs>
          <w:tab w:val="left" w:pos="3119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Секретар міської ради</w:t>
      </w:r>
      <w:r>
        <w:rPr>
          <w:color w:val="333333"/>
          <w:sz w:val="28"/>
          <w:szCs w:val="28"/>
        </w:rPr>
        <w:tab/>
        <w:t xml:space="preserve"> </w:t>
      </w:r>
    </w:p>
    <w:p w:rsidR="000E52D4" w:rsidRDefault="00641C2F" w:rsidP="00076548">
      <w:pPr>
        <w:widowControl w:val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_____________</w:t>
      </w:r>
      <w:r w:rsidR="00B1283E">
        <w:rPr>
          <w:color w:val="333333"/>
          <w:sz w:val="28"/>
          <w:szCs w:val="28"/>
        </w:rPr>
        <w:t>_______________</w:t>
      </w:r>
    </w:p>
    <w:p w:rsidR="000E52D4" w:rsidRDefault="000E52D4" w:rsidP="00076548">
      <w:pPr>
        <w:widowControl w:val="0"/>
        <w:spacing w:before="120" w:after="240"/>
        <w:jc w:val="center"/>
        <w:rPr>
          <w:b/>
          <w:color w:val="333333"/>
          <w:sz w:val="28"/>
          <w:szCs w:val="28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0E52D4" w:rsidP="00076548">
      <w:pPr>
        <w:pStyle w:val="af0"/>
        <w:widowControl w:val="0"/>
        <w:spacing w:before="120" w:after="240"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0E52D4" w:rsidRDefault="00641C2F" w:rsidP="00076548">
      <w:pPr>
        <w:pStyle w:val="af0"/>
        <w:widowControl w:val="0"/>
        <w:spacing w:before="120" w:after="240"/>
        <w:ind w:left="0"/>
        <w:rPr>
          <w:color w:val="333333"/>
          <w:sz w:val="40"/>
          <w:szCs w:val="40"/>
        </w:rPr>
      </w:pPr>
      <w:r>
        <w:rPr>
          <w:rFonts w:ascii="Times New Roman" w:hAnsi="Times New Roman"/>
          <w:b/>
          <w:color w:val="333333"/>
          <w:sz w:val="40"/>
          <w:szCs w:val="40"/>
          <w:lang w:val="uk-UA"/>
        </w:rPr>
        <w:t xml:space="preserve">Міська цільова Програма </w:t>
      </w:r>
    </w:p>
    <w:p w:rsidR="0039242B" w:rsidRPr="0039242B" w:rsidRDefault="00641C2F" w:rsidP="0039242B">
      <w:pPr>
        <w:widowControl w:val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«</w:t>
      </w:r>
      <w:r w:rsidR="0039242B" w:rsidRPr="0039242B">
        <w:rPr>
          <w:color w:val="333333"/>
          <w:sz w:val="40"/>
          <w:szCs w:val="40"/>
        </w:rPr>
        <w:t>Надання медичних послуг дитячому</w:t>
      </w:r>
    </w:p>
    <w:p w:rsidR="0039242B" w:rsidRPr="0039242B" w:rsidRDefault="0039242B" w:rsidP="0039242B">
      <w:pPr>
        <w:widowControl w:val="0"/>
        <w:rPr>
          <w:color w:val="333333"/>
          <w:sz w:val="40"/>
          <w:szCs w:val="40"/>
        </w:rPr>
      </w:pPr>
      <w:r w:rsidRPr="0039242B">
        <w:rPr>
          <w:color w:val="333333"/>
          <w:sz w:val="40"/>
          <w:szCs w:val="40"/>
        </w:rPr>
        <w:t xml:space="preserve">населенню міста Прилуки в закладах </w:t>
      </w:r>
    </w:p>
    <w:p w:rsidR="000E52D4" w:rsidRDefault="0039242B" w:rsidP="0039242B">
      <w:pPr>
        <w:widowControl w:val="0"/>
        <w:rPr>
          <w:color w:val="333333"/>
          <w:sz w:val="40"/>
          <w:szCs w:val="40"/>
        </w:rPr>
      </w:pPr>
      <w:r w:rsidRPr="0039242B">
        <w:rPr>
          <w:color w:val="333333"/>
          <w:sz w:val="40"/>
          <w:szCs w:val="40"/>
        </w:rPr>
        <w:t>освіти на 2022 рік</w:t>
      </w:r>
      <w:r w:rsidR="00641C2F">
        <w:rPr>
          <w:color w:val="333333"/>
          <w:sz w:val="40"/>
          <w:szCs w:val="40"/>
        </w:rPr>
        <w:t>»</w:t>
      </w:r>
    </w:p>
    <w:p w:rsidR="000E52D4" w:rsidRDefault="00731987" w:rsidP="00076548">
      <w:pPr>
        <w:widowControl w:val="0"/>
        <w:tabs>
          <w:tab w:val="left" w:pos="1460"/>
        </w:tabs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_____________</w:t>
      </w:r>
      <w:r w:rsidR="00641C2F">
        <w:rPr>
          <w:color w:val="333333"/>
          <w:sz w:val="40"/>
          <w:szCs w:val="40"/>
        </w:rPr>
        <w:t>20</w:t>
      </w:r>
      <w:r>
        <w:rPr>
          <w:color w:val="333333"/>
          <w:sz w:val="40"/>
          <w:szCs w:val="40"/>
        </w:rPr>
        <w:t>____</w:t>
      </w:r>
      <w:r w:rsidR="00641C2F">
        <w:rPr>
          <w:color w:val="333333"/>
          <w:sz w:val="40"/>
          <w:szCs w:val="40"/>
        </w:rPr>
        <w:t xml:space="preserve"> року № ___</w:t>
      </w:r>
    </w:p>
    <w:p w:rsidR="000E52D4" w:rsidRDefault="00641C2F" w:rsidP="00076548">
      <w:pPr>
        <w:widowControl w:val="0"/>
        <w:tabs>
          <w:tab w:val="left" w:pos="1460"/>
        </w:tabs>
        <w:rPr>
          <w:color w:val="333333"/>
        </w:rPr>
      </w:pPr>
      <w:r>
        <w:rPr>
          <w:color w:val="333333"/>
          <w:sz w:val="40"/>
          <w:szCs w:val="40"/>
        </w:rPr>
        <w:t>м. Прилуки</w:t>
      </w:r>
    </w:p>
    <w:p w:rsidR="000E52D4" w:rsidRDefault="000E52D4" w:rsidP="00076548">
      <w:pPr>
        <w:widowControl w:val="0"/>
        <w:jc w:val="right"/>
        <w:rPr>
          <w:color w:val="333333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jc w:val="center"/>
        <w:rPr>
          <w:b/>
          <w:color w:val="333333"/>
          <w:sz w:val="28"/>
          <w:szCs w:val="28"/>
          <w:u w:val="single"/>
        </w:rPr>
      </w:pPr>
    </w:p>
    <w:p w:rsidR="000E52D4" w:rsidRDefault="000E52D4" w:rsidP="00076548">
      <w:pPr>
        <w:widowControl w:val="0"/>
        <w:sectPr w:rsidR="000E52D4">
          <w:headerReference w:type="default" r:id="rId7"/>
          <w:pgSz w:w="11906" w:h="16838"/>
          <w:pgMar w:top="851" w:right="567" w:bottom="851" w:left="1701" w:header="709" w:footer="709" w:gutter="0"/>
          <w:cols w:space="720"/>
          <w:titlePg/>
          <w:docGrid w:linePitch="600" w:charSpace="32768"/>
        </w:sectPr>
      </w:pPr>
    </w:p>
    <w:p w:rsidR="00400C50" w:rsidRPr="00400C50" w:rsidRDefault="00400C50" w:rsidP="00076548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400C50">
        <w:rPr>
          <w:b/>
          <w:kern w:val="1"/>
          <w:szCs w:val="24"/>
        </w:rPr>
        <w:lastRenderedPageBreak/>
        <w:t>ПАСПОРТ</w:t>
      </w:r>
    </w:p>
    <w:p w:rsid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міської  цільової Програми</w:t>
      </w:r>
    </w:p>
    <w:p w:rsidR="0039242B" w:rsidRPr="0039242B" w:rsidRDefault="00400C50" w:rsidP="0039242B">
      <w:pPr>
        <w:widowControl w:val="0"/>
        <w:ind w:firstLine="709"/>
        <w:contextualSpacing/>
        <w:jc w:val="center"/>
        <w:textAlignment w:val="baseline"/>
        <w:rPr>
          <w:b/>
          <w:color w:val="333333"/>
          <w:szCs w:val="24"/>
        </w:rPr>
      </w:pPr>
      <w:r w:rsidRPr="00400C50">
        <w:rPr>
          <w:b/>
          <w:color w:val="333333"/>
          <w:szCs w:val="24"/>
        </w:rPr>
        <w:t>«</w:t>
      </w:r>
      <w:r w:rsidR="0039242B" w:rsidRPr="0039242B">
        <w:rPr>
          <w:b/>
          <w:color w:val="333333"/>
          <w:szCs w:val="24"/>
        </w:rPr>
        <w:t>Надання медичних послуг дитячому</w:t>
      </w:r>
      <w:r w:rsidR="0039242B">
        <w:rPr>
          <w:b/>
          <w:color w:val="333333"/>
          <w:szCs w:val="24"/>
        </w:rPr>
        <w:t xml:space="preserve"> </w:t>
      </w:r>
      <w:r w:rsidR="0039242B" w:rsidRPr="0039242B">
        <w:rPr>
          <w:b/>
          <w:color w:val="333333"/>
          <w:szCs w:val="24"/>
        </w:rPr>
        <w:t xml:space="preserve">населенню міста Прилуки в закладах </w:t>
      </w:r>
    </w:p>
    <w:p w:rsidR="00400C50" w:rsidRPr="00400C50" w:rsidRDefault="0039242B" w:rsidP="0039242B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39242B">
        <w:rPr>
          <w:b/>
          <w:color w:val="333333"/>
          <w:szCs w:val="24"/>
        </w:rPr>
        <w:t>освіти на 2022 рік</w:t>
      </w:r>
      <w:r w:rsidR="00400C50" w:rsidRPr="00400C50">
        <w:rPr>
          <w:b/>
          <w:color w:val="333333"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1E6A9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1E6A98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D21819" w:rsidP="003B234A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Розпорядження міського голови №</w:t>
            </w:r>
            <w:r w:rsidR="00976D85">
              <w:rPr>
                <w:kern w:val="1"/>
                <w:szCs w:val="24"/>
              </w:rPr>
              <w:t xml:space="preserve"> 2</w:t>
            </w:r>
            <w:r w:rsidR="0039242B">
              <w:rPr>
                <w:kern w:val="1"/>
                <w:szCs w:val="24"/>
              </w:rPr>
              <w:t>4</w:t>
            </w:r>
            <w:r w:rsidR="00976D85">
              <w:rPr>
                <w:kern w:val="1"/>
                <w:szCs w:val="24"/>
              </w:rPr>
              <w:t>6</w:t>
            </w:r>
            <w:r>
              <w:rPr>
                <w:kern w:val="1"/>
                <w:szCs w:val="24"/>
              </w:rPr>
              <w:t xml:space="preserve">р від </w:t>
            </w:r>
            <w:r w:rsidR="0039242B">
              <w:rPr>
                <w:kern w:val="1"/>
                <w:szCs w:val="24"/>
              </w:rPr>
              <w:t>25</w:t>
            </w:r>
            <w:r w:rsidR="00976D85">
              <w:rPr>
                <w:kern w:val="1"/>
                <w:szCs w:val="24"/>
              </w:rPr>
              <w:t>.</w:t>
            </w:r>
            <w:r w:rsidR="0039242B">
              <w:rPr>
                <w:kern w:val="1"/>
                <w:szCs w:val="24"/>
              </w:rPr>
              <w:t>11</w:t>
            </w:r>
            <w:r>
              <w:rPr>
                <w:kern w:val="1"/>
                <w:szCs w:val="24"/>
              </w:rPr>
              <w:t>.20</w:t>
            </w:r>
            <w:r w:rsidR="00B1283E">
              <w:rPr>
                <w:kern w:val="1"/>
                <w:szCs w:val="24"/>
              </w:rPr>
              <w:t>2</w:t>
            </w:r>
            <w:r w:rsidR="0039242B">
              <w:rPr>
                <w:kern w:val="1"/>
                <w:szCs w:val="24"/>
              </w:rPr>
              <w:t>1</w:t>
            </w:r>
            <w:r>
              <w:rPr>
                <w:kern w:val="1"/>
                <w:szCs w:val="24"/>
              </w:rPr>
              <w:t>р. "</w:t>
            </w:r>
            <w:r w:rsidRPr="00D21819">
              <w:rPr>
                <w:kern w:val="1"/>
                <w:szCs w:val="24"/>
              </w:rPr>
              <w:t>Про розроблення про</w:t>
            </w:r>
            <w:r w:rsidR="003B234A">
              <w:rPr>
                <w:kern w:val="1"/>
                <w:szCs w:val="24"/>
              </w:rPr>
              <w:t>є</w:t>
            </w:r>
            <w:r w:rsidRPr="00D21819">
              <w:rPr>
                <w:kern w:val="1"/>
                <w:szCs w:val="24"/>
              </w:rPr>
              <w:t>кту міської цільової програми "</w:t>
            </w:r>
            <w:r w:rsidR="0039242B" w:rsidRPr="0039242B">
              <w:rPr>
                <w:kern w:val="1"/>
                <w:szCs w:val="24"/>
              </w:rPr>
              <w:t>Надання медичних послуг дитячому</w:t>
            </w:r>
            <w:r w:rsidR="0039242B">
              <w:rPr>
                <w:kern w:val="1"/>
                <w:szCs w:val="24"/>
              </w:rPr>
              <w:t xml:space="preserve"> </w:t>
            </w:r>
            <w:r w:rsidR="0039242B" w:rsidRPr="0039242B">
              <w:rPr>
                <w:kern w:val="1"/>
                <w:szCs w:val="24"/>
              </w:rPr>
              <w:t>населенню міста Прилуки в закладах освіти на 2022 рік</w:t>
            </w:r>
            <w:r w:rsidRPr="00D21819">
              <w:rPr>
                <w:kern w:val="1"/>
                <w:szCs w:val="24"/>
              </w:rPr>
              <w:t>"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Співрозробники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Відповідальний</w:t>
            </w:r>
            <w:r w:rsidRPr="00400C50">
              <w:rPr>
                <w:kern w:val="1"/>
                <w:szCs w:val="24"/>
                <w:lang w:val="ru-RU"/>
              </w:rPr>
              <w:t xml:space="preserve"> </w:t>
            </w:r>
            <w:r w:rsidRPr="00400C50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277BD4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01.01.2022 -31.12.2022</w:t>
            </w:r>
            <w:r w:rsidR="00400C50" w:rsidRPr="00400C50">
              <w:rPr>
                <w:kern w:val="1"/>
                <w:szCs w:val="24"/>
              </w:rPr>
              <w:t xml:space="preserve"> рік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color w:val="FF0000"/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076548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color w:val="333333"/>
                <w:szCs w:val="24"/>
              </w:rPr>
              <w:t>Міський бюджет міста Прилуки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400C50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B1283E" w:rsidP="0039242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3 </w:t>
            </w:r>
            <w:r w:rsid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00C50" w:rsidRPr="00400C50">
              <w:rPr>
                <w:kern w:val="1"/>
                <w:szCs w:val="24"/>
              </w:rPr>
              <w:t xml:space="preserve"> 000,00 грн</w:t>
            </w:r>
            <w:r w:rsidR="003B234A">
              <w:rPr>
                <w:kern w:val="1"/>
                <w:szCs w:val="24"/>
              </w:rPr>
              <w:t>.</w:t>
            </w:r>
          </w:p>
        </w:tc>
      </w:tr>
      <w:tr w:rsidR="00400C50" w:rsidRPr="00400C50" w:rsidTr="00076548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50" w:rsidRPr="00400C50" w:rsidRDefault="00400C50" w:rsidP="00076548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400C50">
              <w:rPr>
                <w:kern w:val="1"/>
                <w:szCs w:val="24"/>
              </w:rPr>
              <w:t>0,00</w:t>
            </w:r>
          </w:p>
        </w:tc>
      </w:tr>
    </w:tbl>
    <w:p w:rsidR="00731987" w:rsidRPr="00400C50" w:rsidRDefault="00731987" w:rsidP="00076548">
      <w:pPr>
        <w:widowControl w:val="0"/>
        <w:ind w:firstLine="709"/>
        <w:contextualSpacing/>
        <w:jc w:val="both"/>
        <w:rPr>
          <w:b/>
          <w:color w:val="333333"/>
          <w:szCs w:val="24"/>
        </w:rPr>
      </w:pPr>
    </w:p>
    <w:p w:rsidR="00176EBE" w:rsidRDefault="00641C2F" w:rsidP="00076548">
      <w:pPr>
        <w:widowControl w:val="0"/>
        <w:ind w:firstLine="709"/>
        <w:contextualSpacing/>
        <w:jc w:val="center"/>
        <w:rPr>
          <w:b/>
          <w:color w:val="333333"/>
          <w:szCs w:val="24"/>
          <w:u w:val="single"/>
        </w:rPr>
      </w:pPr>
      <w:r w:rsidRPr="00400C50">
        <w:rPr>
          <w:b/>
          <w:color w:val="333333"/>
          <w:szCs w:val="24"/>
        </w:rPr>
        <w:t xml:space="preserve">ІІ. </w:t>
      </w:r>
      <w:r w:rsidRPr="00400C50">
        <w:rPr>
          <w:b/>
          <w:color w:val="333333"/>
          <w:szCs w:val="24"/>
          <w:u w:val="single"/>
        </w:rPr>
        <w:t>Проблема,  на  розв’язання  якої  спрямована  Програма</w:t>
      </w:r>
    </w:p>
    <w:p w:rsidR="000E52D4" w:rsidRPr="00176EBE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176EBE">
        <w:rPr>
          <w:color w:val="333333"/>
          <w:szCs w:val="24"/>
        </w:rPr>
        <w:t>Одним з основних завдань органів виконавчої влад</w:t>
      </w:r>
      <w:r w:rsidRPr="00400C50">
        <w:rPr>
          <w:color w:val="333333"/>
          <w:szCs w:val="24"/>
        </w:rPr>
        <w:t>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відповідно до За</w:t>
      </w:r>
      <w:r w:rsidR="00710EDF">
        <w:rPr>
          <w:color w:val="333333"/>
          <w:szCs w:val="24"/>
        </w:rPr>
        <w:t>кону України "</w:t>
      </w:r>
      <w:r w:rsidRPr="00400C50">
        <w:rPr>
          <w:color w:val="333333"/>
          <w:szCs w:val="24"/>
        </w:rPr>
        <w:t>Про державні фінансові гарантії медичного обслуговування населення</w:t>
      </w:r>
      <w:r w:rsidR="00710EDF">
        <w:rPr>
          <w:color w:val="333333"/>
          <w:szCs w:val="24"/>
        </w:rPr>
        <w:t>"</w:t>
      </w:r>
      <w:r w:rsidRPr="00400C50">
        <w:rPr>
          <w:color w:val="333333"/>
          <w:szCs w:val="24"/>
        </w:rPr>
        <w:t>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характер відносин між постачальником медичних послуг та  замовником таких послуг – Національною службою здоров’я України та визнач</w:t>
      </w:r>
      <w:r w:rsidR="00976D85">
        <w:rPr>
          <w:color w:val="333333"/>
          <w:szCs w:val="24"/>
        </w:rPr>
        <w:t>ено</w:t>
      </w:r>
      <w:r w:rsidRPr="00400C50">
        <w:rPr>
          <w:color w:val="333333"/>
          <w:szCs w:val="24"/>
        </w:rPr>
        <w:t xml:space="preserve"> джерела фінансування інших видів та рівнів медичної допомоги.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Медичне обслуговування дитячого населення міста Прилуки в закладах дошкільної, позашкільної і загальної середньої освіти на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 не підпадає під програму державних фінансових гарантій, а при наявній потребі громади м.Прилуки у даному виді послуги може бути профінансоване за рахунок коштів місцевого бюджету. Крім того, відповідно до Закону </w:t>
      </w:r>
      <w:r w:rsidRPr="00400C50">
        <w:rPr>
          <w:color w:val="333333"/>
          <w:szCs w:val="24"/>
        </w:rPr>
        <w:lastRenderedPageBreak/>
        <w:t>України «Про освіту» організація медичного обслуговування в системі освіти забезпечується 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0E52D4" w:rsidRPr="0039242B" w:rsidRDefault="00641C2F" w:rsidP="0039242B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огляду на зазначене, прийняття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</w:t>
      </w:r>
      <w:r w:rsidR="0039242B">
        <w:rPr>
          <w:color w:val="333333"/>
          <w:szCs w:val="24"/>
        </w:rPr>
        <w:t xml:space="preserve"> </w:t>
      </w:r>
      <w:r w:rsidR="0039242B" w:rsidRPr="0039242B">
        <w:rPr>
          <w:color w:val="333333"/>
          <w:szCs w:val="24"/>
        </w:rPr>
        <w:t>населенню міста Прилуки в закладах освіти на 2022 рік</w:t>
      </w:r>
      <w:r w:rsidRPr="00400C50">
        <w:rPr>
          <w:color w:val="333333"/>
          <w:szCs w:val="24"/>
        </w:rPr>
        <w:t>» забезпечить можливість</w:t>
      </w:r>
      <w:r w:rsidR="0039242B">
        <w:rPr>
          <w:color w:val="333333"/>
          <w:szCs w:val="24"/>
        </w:rPr>
        <w:t xml:space="preserve"> </w:t>
      </w:r>
      <w:r w:rsidRPr="00400C50">
        <w:rPr>
          <w:color w:val="333333"/>
          <w:szCs w:val="24"/>
        </w:rPr>
        <w:t xml:space="preserve">надання медичних послуг дитячому населенню в закладах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bCs/>
          <w:color w:val="333333"/>
          <w:spacing w:val="-2"/>
          <w:szCs w:val="24"/>
        </w:rPr>
        <w:t xml:space="preserve">ІІІ. </w:t>
      </w:r>
      <w:r w:rsidRPr="00400C50">
        <w:rPr>
          <w:b/>
          <w:bCs/>
          <w:color w:val="333333"/>
          <w:spacing w:val="-2"/>
          <w:szCs w:val="24"/>
          <w:u w:val="single"/>
        </w:rPr>
        <w:t>Мета Програми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both"/>
        <w:rPr>
          <w:b/>
          <w:color w:val="333333"/>
          <w:szCs w:val="24"/>
        </w:rPr>
      </w:pPr>
      <w:r w:rsidRPr="00400C50">
        <w:rPr>
          <w:color w:val="333333"/>
          <w:szCs w:val="24"/>
        </w:rPr>
        <w:t>Метою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 є  фінансове забезпечення надання </w:t>
      </w:r>
      <w:r w:rsidR="00277BD4">
        <w:rPr>
          <w:color w:val="333333"/>
          <w:szCs w:val="24"/>
        </w:rPr>
        <w:t>з 01.01.2022 – 31.12.2022р</w:t>
      </w:r>
      <w:r w:rsidRPr="00400C50">
        <w:rPr>
          <w:color w:val="333333"/>
          <w:szCs w:val="24"/>
        </w:rPr>
        <w:t xml:space="preserve"> </w:t>
      </w:r>
      <w:r w:rsidR="004C4EF4" w:rsidRPr="004C4EF4">
        <w:rPr>
          <w:color w:val="333333"/>
          <w:szCs w:val="24"/>
        </w:rPr>
        <w:t xml:space="preserve">медичних послуг дитячому населенню м.Прилуки в закладах освіти відповідно до норм чинного законодавства та в межах повноважень </w:t>
      </w:r>
      <w:r w:rsidR="004C4EF4">
        <w:rPr>
          <w:color w:val="333333"/>
          <w:szCs w:val="24"/>
        </w:rPr>
        <w:t xml:space="preserve">в частині </w:t>
      </w:r>
      <w:r w:rsidR="004C4EF4" w:rsidRPr="004C4EF4">
        <w:rPr>
          <w:color w:val="333333"/>
          <w:szCs w:val="24"/>
        </w:rPr>
        <w:t>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праці медичного персоналу та оплат</w:t>
      </w:r>
      <w:r w:rsidR="004C4EF4">
        <w:rPr>
          <w:color w:val="333333"/>
          <w:szCs w:val="24"/>
        </w:rPr>
        <w:t>и</w:t>
      </w:r>
      <w:r w:rsidR="004C4EF4" w:rsidRPr="004C4EF4">
        <w:rPr>
          <w:color w:val="333333"/>
          <w:szCs w:val="24"/>
        </w:rPr>
        <w:t xml:space="preserve"> інших послуг</w:t>
      </w:r>
      <w:r w:rsidR="004C4EF4">
        <w:rPr>
          <w:color w:val="333333"/>
          <w:szCs w:val="24"/>
        </w:rPr>
        <w:t xml:space="preserve"> на суму 3</w:t>
      </w:r>
      <w:r w:rsidR="004C4EF4" w:rsidRPr="004C4EF4">
        <w:rPr>
          <w:color w:val="333333"/>
          <w:szCs w:val="24"/>
        </w:rPr>
        <w:t>498,0</w:t>
      </w:r>
      <w:r w:rsidR="004C4EF4">
        <w:rPr>
          <w:color w:val="333333"/>
          <w:szCs w:val="24"/>
        </w:rPr>
        <w:t xml:space="preserve"> тис</w:t>
      </w:r>
      <w:r w:rsidRPr="00400C50">
        <w:rPr>
          <w:color w:val="333333"/>
          <w:szCs w:val="24"/>
        </w:rPr>
        <w:t>.</w:t>
      </w:r>
      <w:r w:rsidR="004C4EF4">
        <w:rPr>
          <w:color w:val="333333"/>
          <w:szCs w:val="24"/>
        </w:rPr>
        <w:t xml:space="preserve"> грн.</w:t>
      </w:r>
    </w:p>
    <w:p w:rsidR="000E52D4" w:rsidRPr="00400C50" w:rsidRDefault="00641C2F" w:rsidP="00076548">
      <w:pPr>
        <w:widowControl w:val="0"/>
        <w:shd w:val="clear" w:color="auto" w:fill="FFFFFF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</w:rPr>
        <w:t>І</w:t>
      </w:r>
      <w:r w:rsidRPr="00400C50">
        <w:rPr>
          <w:b/>
          <w:color w:val="333333"/>
          <w:szCs w:val="24"/>
          <w:lang w:val="en-US"/>
        </w:rPr>
        <w:t>V</w:t>
      </w:r>
      <w:r w:rsidRPr="00400C50">
        <w:rPr>
          <w:b/>
          <w:color w:val="333333"/>
          <w:szCs w:val="24"/>
        </w:rPr>
        <w:t xml:space="preserve">. </w:t>
      </w:r>
      <w:r w:rsidRPr="00400C50">
        <w:rPr>
          <w:b/>
          <w:color w:val="333333"/>
          <w:szCs w:val="24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Фінансування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 xml:space="preserve">» протягом </w:t>
      </w:r>
      <w:r w:rsidR="00176EBE">
        <w:rPr>
          <w:color w:val="333333"/>
          <w:szCs w:val="24"/>
        </w:rPr>
        <w:t>202</w:t>
      </w:r>
      <w:r w:rsidR="00B1283E">
        <w:rPr>
          <w:color w:val="333333"/>
          <w:szCs w:val="24"/>
        </w:rPr>
        <w:t>1</w:t>
      </w:r>
      <w:r w:rsidRPr="00400C50">
        <w:rPr>
          <w:color w:val="333333"/>
          <w:szCs w:val="24"/>
        </w:rPr>
        <w:t xml:space="preserve"> року здійснюватиметься у межах асигнувань, передбачених на охорону здоров’я в міському бюджеті м. Прилуки.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Джерелом надходженням коштів є кошти місцевого бюджету.  </w:t>
      </w:r>
    </w:p>
    <w:p w:rsidR="000E52D4" w:rsidRPr="00400C50" w:rsidRDefault="00641C2F" w:rsidP="00710EDF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710EDF" w:rsidRDefault="00641C2F" w:rsidP="00710EDF">
      <w:pPr>
        <w:pStyle w:val="Standard"/>
        <w:widowControl w:val="0"/>
        <w:ind w:firstLine="709"/>
        <w:jc w:val="both"/>
        <w:rPr>
          <w:b/>
        </w:rPr>
      </w:pPr>
      <w:r w:rsidRPr="00400C50">
        <w:rPr>
          <w:color w:val="333333"/>
        </w:rPr>
        <w:t>Одержувач бюджетних коштів за даною бюджетною програмою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затвердженого у встановленому порядку.  Виконання міської цільової Програми «</w:t>
      </w:r>
      <w:r w:rsidR="0039242B" w:rsidRPr="0039242B">
        <w:rPr>
          <w:color w:val="333333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</w:rPr>
        <w:t xml:space="preserve">» передбачено протягом </w:t>
      </w:r>
      <w:r w:rsidR="00176EBE">
        <w:rPr>
          <w:color w:val="333333"/>
        </w:rPr>
        <w:t>202</w:t>
      </w:r>
      <w:r w:rsidR="0039242B">
        <w:rPr>
          <w:color w:val="333333"/>
        </w:rPr>
        <w:t>2</w:t>
      </w:r>
      <w:r w:rsidRPr="00400C50">
        <w:rPr>
          <w:color w:val="333333"/>
        </w:rPr>
        <w:t xml:space="preserve"> року.</w:t>
      </w:r>
      <w:r w:rsidR="00710EDF" w:rsidRPr="00710EDF">
        <w:rPr>
          <w:b/>
        </w:rPr>
        <w:t xml:space="preserve"> </w:t>
      </w:r>
    </w:p>
    <w:p w:rsidR="00710EDF" w:rsidRPr="00710EDF" w:rsidRDefault="00710EDF" w:rsidP="00710EDF">
      <w:pPr>
        <w:pStyle w:val="Standard"/>
        <w:widowControl w:val="0"/>
        <w:jc w:val="center"/>
      </w:pPr>
      <w:r>
        <w:rPr>
          <w:b/>
        </w:rPr>
        <w:t>Ресурсне забезпечення</w:t>
      </w:r>
    </w:p>
    <w:p w:rsidR="00710EDF" w:rsidRPr="00710EDF" w:rsidRDefault="00710EDF" w:rsidP="00710EDF">
      <w:pPr>
        <w:widowControl w:val="0"/>
        <w:jc w:val="center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міської  цільової Програми «</w:t>
      </w:r>
      <w:r w:rsidR="0039242B" w:rsidRPr="0039242B">
        <w:rPr>
          <w:kern w:val="1"/>
          <w:szCs w:val="24"/>
        </w:rPr>
        <w:t>Надання медичних послуг дитячому населенню міста Прилуки в закладах освіти на 2022 рік</w:t>
      </w:r>
      <w:r w:rsidRPr="00710EDF">
        <w:rPr>
          <w:kern w:val="1"/>
          <w:szCs w:val="24"/>
        </w:rPr>
        <w:t>»</w:t>
      </w:r>
    </w:p>
    <w:p w:rsidR="00710EDF" w:rsidRPr="00710EDF" w:rsidRDefault="00710EDF" w:rsidP="00710EDF">
      <w:pPr>
        <w:widowControl w:val="0"/>
        <w:jc w:val="right"/>
        <w:textAlignment w:val="baseline"/>
        <w:rPr>
          <w:kern w:val="1"/>
          <w:szCs w:val="24"/>
        </w:rPr>
      </w:pPr>
      <w:r w:rsidRPr="00710EDF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710EDF" w:rsidRPr="00076548" w:rsidTr="00E43D99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39242B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EDF" w:rsidRPr="00076548" w:rsidRDefault="00710EDF" w:rsidP="00E43D99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DE0CB7" w:rsidP="0039242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34</w:t>
            </w:r>
            <w:r w:rsidR="0039242B">
              <w:rPr>
                <w:kern w:val="1"/>
                <w:szCs w:val="24"/>
              </w:rPr>
              <w:t>98</w:t>
            </w:r>
          </w:p>
        </w:tc>
      </w:tr>
      <w:tr w:rsidR="00710EDF" w:rsidRPr="00076548" w:rsidTr="00E43D99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76548">
              <w:rPr>
                <w:kern w:val="1"/>
                <w:szCs w:val="24"/>
              </w:rPr>
              <w:t>кошти небюджетних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DF" w:rsidRPr="00076548" w:rsidRDefault="00710EDF" w:rsidP="00E43D99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</w:t>
            </w:r>
          </w:p>
        </w:tc>
      </w:tr>
    </w:tbl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. Завдання,  заходи  реалізації  Програми та результативні показники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Основними завданнями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="00176EBE">
        <w:rPr>
          <w:color w:val="333333"/>
          <w:szCs w:val="24"/>
        </w:rPr>
        <w:t>»  є</w:t>
      </w:r>
      <w:r w:rsidRPr="00400C50">
        <w:rPr>
          <w:color w:val="333333"/>
          <w:szCs w:val="24"/>
        </w:rPr>
        <w:t>: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 w:rsidR="00176EB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року відповідно до норм чинного законодавства;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надання медичних послуг дитячому населенню м.Прилуки в закладах освіти в межах повноважень;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lastRenderedPageBreak/>
        <w:t>- інші завдання, визначені чинними нормативно-правовими актами.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Очікуваними результатами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 є :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bCs/>
          <w:color w:val="333333"/>
          <w:szCs w:val="24"/>
        </w:rPr>
      </w:pPr>
      <w:r w:rsidRPr="00400C50">
        <w:rPr>
          <w:color w:val="333333"/>
          <w:szCs w:val="24"/>
        </w:rPr>
        <w:t>- гарантована можливість надання дитячому населенню медичних послуг в закладах освіти;</w:t>
      </w:r>
      <w:r w:rsidRPr="00400C50">
        <w:rPr>
          <w:bCs/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bCs/>
          <w:color w:val="333333"/>
          <w:szCs w:val="24"/>
        </w:rPr>
        <w:t xml:space="preserve">-  своєчасне виявлення ризиків виникнення хронічних захворювань та запобігання ускладненому перебігу захворювань;                                     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покращення рівня громадського здоров’я;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формування у населення навичок здорового способу життя;</w:t>
      </w:r>
    </w:p>
    <w:p w:rsidR="00BA04FA" w:rsidRPr="00BA04FA" w:rsidRDefault="00641C2F" w:rsidP="00BA04FA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- забезпечення доступності медичного обслуговування.</w:t>
      </w:r>
      <w:r w:rsidR="00BA04FA" w:rsidRPr="00BA04FA">
        <w:rPr>
          <w:color w:val="333333"/>
          <w:szCs w:val="24"/>
        </w:rPr>
        <w:t xml:space="preserve"> </w:t>
      </w:r>
    </w:p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І. Напрями діяльності та заходи Програми</w:t>
      </w:r>
    </w:p>
    <w:p w:rsidR="000E52D4" w:rsidRPr="00400C50" w:rsidRDefault="00641C2F" w:rsidP="00076548">
      <w:pPr>
        <w:widowControl w:val="0"/>
        <w:tabs>
          <w:tab w:val="left" w:pos="0"/>
        </w:tabs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 метою забезпечення населення первинною медичною допомогою в межах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передбачається здійснення заходів:</w:t>
      </w:r>
    </w:p>
    <w:p w:rsidR="000E52D4" w:rsidRDefault="00641C2F" w:rsidP="00076548">
      <w:pPr>
        <w:widowControl w:val="0"/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надання медичних послуг дитячому населенню м.Прилуки в закладах освіти відповідно до норм чинного законодавства та в межах повноважень.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22443" w:rsidRPr="00222443" w:rsidTr="00222443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№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п/п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Перелік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заходів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програми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Строки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Джерела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фінансування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тис. грн. у тому числі:</w:t>
            </w:r>
          </w:p>
        </w:tc>
      </w:tr>
      <w:tr w:rsidR="00222443" w:rsidRPr="00222443" w:rsidTr="00222443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443" w:rsidRPr="00222443" w:rsidRDefault="00222443" w:rsidP="00222443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222443" w:rsidRPr="00222443" w:rsidTr="00222443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43" w:rsidRPr="00222443" w:rsidRDefault="00222443" w:rsidP="004C4EF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надання медичних послуг дитячому населенню м.Прилуки в закладах освіти відповідно до норм чинного законодавства та в межах повноважень</w:t>
            </w:r>
            <w:r w:rsidR="004C4EF4">
              <w:rPr>
                <w:kern w:val="1"/>
                <w:szCs w:val="24"/>
              </w:rPr>
              <w:t xml:space="preserve"> (оплата праці медичного персоналу та оплата інших послуг)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202</w:t>
            </w:r>
            <w:r w:rsidR="0039242B">
              <w:rPr>
                <w:kern w:val="1"/>
                <w:szCs w:val="24"/>
              </w:rPr>
              <w:t>2</w:t>
            </w:r>
            <w:r w:rsidRPr="00222443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43" w:rsidRPr="00222443" w:rsidRDefault="00222443" w:rsidP="00222443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222443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43" w:rsidRPr="00222443" w:rsidRDefault="00DE0CB7" w:rsidP="0039242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E0CB7">
              <w:rPr>
                <w:kern w:val="1"/>
                <w:szCs w:val="24"/>
              </w:rPr>
              <w:t>3</w:t>
            </w:r>
            <w:r>
              <w:rPr>
                <w:kern w:val="1"/>
                <w:szCs w:val="24"/>
              </w:rPr>
              <w:t xml:space="preserve"> </w:t>
            </w:r>
            <w:r w:rsidRPr="00DE0CB7">
              <w:rPr>
                <w:kern w:val="1"/>
                <w:szCs w:val="24"/>
              </w:rPr>
              <w:t>4</w:t>
            </w:r>
            <w:r w:rsidR="0039242B">
              <w:rPr>
                <w:kern w:val="1"/>
                <w:szCs w:val="24"/>
              </w:rPr>
              <w:t>98</w:t>
            </w:r>
            <w:r w:rsidR="004C4EF4">
              <w:rPr>
                <w:kern w:val="1"/>
                <w:szCs w:val="24"/>
              </w:rPr>
              <w:t>,0</w:t>
            </w:r>
          </w:p>
        </w:tc>
      </w:tr>
    </w:tbl>
    <w:p w:rsidR="000E52D4" w:rsidRPr="00400C50" w:rsidRDefault="00641C2F" w:rsidP="00076548">
      <w:pPr>
        <w:widowControl w:val="0"/>
        <w:ind w:firstLine="709"/>
        <w:contextualSpacing/>
        <w:jc w:val="center"/>
        <w:rPr>
          <w:color w:val="333333"/>
          <w:szCs w:val="24"/>
        </w:rPr>
      </w:pPr>
      <w:r w:rsidRPr="00400C50">
        <w:rPr>
          <w:b/>
          <w:color w:val="333333"/>
          <w:szCs w:val="24"/>
          <w:u w:val="single"/>
          <w:lang w:val="en-US"/>
        </w:rPr>
        <w:t>V</w:t>
      </w:r>
      <w:r w:rsidRPr="00400C50">
        <w:rPr>
          <w:b/>
          <w:color w:val="333333"/>
          <w:szCs w:val="24"/>
          <w:u w:val="single"/>
        </w:rPr>
        <w:t>ІІ. Координація та контроль за ходом виконання Програми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Безпосередній контроль за виконанням Програми здійснюється головним розпорядником.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Звіт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надається виконавцем головному розпоряднику бюджетних коштів.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Головний розпорядник бюджетних коштів надає звіт про виконання міської цільової Програми 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відділу економіки Прилуцької міської ради.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</w:rPr>
      </w:pPr>
      <w:r w:rsidRPr="00400C50">
        <w:rPr>
          <w:color w:val="333333"/>
          <w:szCs w:val="24"/>
        </w:rPr>
        <w:t>Відповідальний виконавець звітує про виконання міської цільової Програми «</w:t>
      </w:r>
      <w:r w:rsidR="0039242B" w:rsidRPr="0039242B">
        <w:rPr>
          <w:color w:val="333333"/>
          <w:szCs w:val="24"/>
        </w:rPr>
        <w:t>Надання медичних послуг дитячому населенню міста Прилуки в закладах освіти на 2022 рік</w:t>
      </w:r>
      <w:r w:rsidRPr="00400C50">
        <w:rPr>
          <w:color w:val="333333"/>
          <w:szCs w:val="24"/>
        </w:rPr>
        <w:t>» на сесії міської ради за підсумками року.</w:t>
      </w:r>
    </w:p>
    <w:p w:rsidR="000E52D4" w:rsidRPr="00400C50" w:rsidRDefault="00641C2F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  <w:r w:rsidRPr="00400C50">
        <w:rPr>
          <w:color w:val="333333"/>
          <w:szCs w:val="24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</w:t>
      </w:r>
      <w:r w:rsidR="00B1283E">
        <w:rPr>
          <w:color w:val="333333"/>
          <w:szCs w:val="24"/>
        </w:rPr>
        <w:t>202</w:t>
      </w:r>
      <w:r w:rsidR="0039242B">
        <w:rPr>
          <w:color w:val="333333"/>
          <w:szCs w:val="24"/>
        </w:rPr>
        <w:t>2</w:t>
      </w:r>
      <w:r w:rsidRPr="00400C50">
        <w:rPr>
          <w:color w:val="333333"/>
          <w:szCs w:val="24"/>
        </w:rPr>
        <w:t xml:space="preserve"> рік».                           </w:t>
      </w:r>
    </w:p>
    <w:p w:rsidR="000E52D4" w:rsidRDefault="000E52D4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76548" w:rsidRPr="00400C50" w:rsidRDefault="00076548" w:rsidP="00076548">
      <w:pPr>
        <w:widowControl w:val="0"/>
        <w:ind w:firstLine="709"/>
        <w:contextualSpacing/>
        <w:jc w:val="both"/>
        <w:rPr>
          <w:color w:val="333333"/>
          <w:szCs w:val="24"/>
          <w:lang w:val="ru-RU"/>
        </w:rPr>
      </w:pPr>
    </w:p>
    <w:p w:rsidR="000E52D4" w:rsidRDefault="00076548" w:rsidP="00076548">
      <w:pPr>
        <w:widowControl w:val="0"/>
        <w:ind w:firstLine="709"/>
        <w:contextualSpacing/>
        <w:jc w:val="both"/>
        <w:rPr>
          <w:rFonts w:eastAsia="Calibri"/>
          <w:color w:val="333333"/>
          <w:szCs w:val="24"/>
        </w:rPr>
      </w:pPr>
      <w:r>
        <w:rPr>
          <w:rFonts w:eastAsia="Calibri"/>
          <w:color w:val="333333"/>
          <w:szCs w:val="24"/>
        </w:rPr>
        <w:t>В.о. директора</w:t>
      </w:r>
      <w:r w:rsidR="00641C2F" w:rsidRPr="00400C50">
        <w:rPr>
          <w:rFonts w:eastAsia="Calibri"/>
          <w:color w:val="333333"/>
          <w:szCs w:val="24"/>
        </w:rPr>
        <w:t xml:space="preserve"> КНП «ПМДЛ» ПМР                         </w:t>
      </w:r>
      <w:r>
        <w:rPr>
          <w:rFonts w:eastAsia="Calibri"/>
          <w:color w:val="333333"/>
          <w:szCs w:val="24"/>
        </w:rPr>
        <w:tab/>
      </w:r>
      <w:r w:rsidR="00D21819">
        <w:rPr>
          <w:rFonts w:eastAsia="Calibri"/>
          <w:color w:val="333333"/>
          <w:szCs w:val="24"/>
        </w:rPr>
        <w:tab/>
      </w:r>
      <w:r>
        <w:rPr>
          <w:rFonts w:eastAsia="Calibri"/>
          <w:color w:val="333333"/>
          <w:szCs w:val="24"/>
        </w:rPr>
        <w:tab/>
      </w:r>
      <w:r w:rsidR="00641C2F" w:rsidRPr="00400C50">
        <w:rPr>
          <w:rFonts w:eastAsia="Calibri"/>
          <w:color w:val="333333"/>
          <w:szCs w:val="24"/>
        </w:rPr>
        <w:t xml:space="preserve">         </w:t>
      </w:r>
      <w:r>
        <w:rPr>
          <w:rFonts w:eastAsia="Calibri"/>
          <w:color w:val="333333"/>
          <w:szCs w:val="24"/>
        </w:rPr>
        <w:t>А.Худолій</w:t>
      </w:r>
      <w:r w:rsidR="00641C2F" w:rsidRPr="00400C50">
        <w:rPr>
          <w:rFonts w:eastAsia="Calibri"/>
          <w:color w:val="333333"/>
          <w:szCs w:val="24"/>
        </w:rPr>
        <w:t xml:space="preserve"> </w:t>
      </w:r>
    </w:p>
    <w:p w:rsidR="00076548" w:rsidRPr="00400C50" w:rsidRDefault="00BA04FA" w:rsidP="00BA04FA">
      <w:pPr>
        <w:pStyle w:val="Standard"/>
        <w:widowControl w:val="0"/>
        <w:jc w:val="center"/>
        <w:rPr>
          <w:rFonts w:eastAsia="Calibri"/>
          <w:b/>
          <w:color w:val="333333"/>
        </w:rPr>
      </w:pPr>
      <w:r w:rsidRPr="00400C50">
        <w:rPr>
          <w:rFonts w:eastAsia="Calibri"/>
          <w:b/>
          <w:color w:val="333333"/>
        </w:rPr>
        <w:t xml:space="preserve"> </w:t>
      </w:r>
    </w:p>
    <w:p w:rsidR="000E52D4" w:rsidRPr="00400C50" w:rsidRDefault="000E52D4" w:rsidP="00076548">
      <w:pPr>
        <w:widowControl w:val="0"/>
        <w:spacing w:after="200"/>
        <w:ind w:firstLine="709"/>
        <w:contextualSpacing/>
        <w:jc w:val="both"/>
        <w:rPr>
          <w:rFonts w:eastAsia="Calibri"/>
          <w:b/>
          <w:color w:val="333333"/>
          <w:szCs w:val="24"/>
        </w:rPr>
      </w:pPr>
    </w:p>
    <w:p w:rsidR="00641C2F" w:rsidRDefault="00641C2F" w:rsidP="00076548">
      <w:pPr>
        <w:widowControl w:val="0"/>
        <w:ind w:firstLine="709"/>
        <w:contextualSpacing/>
        <w:jc w:val="both"/>
      </w:pPr>
      <w:r w:rsidRPr="00400C50">
        <w:rPr>
          <w:rFonts w:eastAsia="Calibri"/>
          <w:color w:val="333333"/>
          <w:szCs w:val="24"/>
        </w:rPr>
        <w:t xml:space="preserve">                                                                                                                                                </w:t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r w:rsidRPr="00400C50">
        <w:rPr>
          <w:rFonts w:eastAsia="Calibri"/>
          <w:color w:val="333333"/>
          <w:szCs w:val="24"/>
        </w:rPr>
        <w:tab/>
      </w:r>
      <w:bookmarkStart w:id="0" w:name="_GoBack"/>
      <w:bookmarkEnd w:id="0"/>
    </w:p>
    <w:sectPr w:rsidR="00641C2F" w:rsidSect="00D2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8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E1" w:rsidRDefault="006959E1">
      <w:r>
        <w:separator/>
      </w:r>
    </w:p>
  </w:endnote>
  <w:endnote w:type="continuationSeparator" w:id="0">
    <w:p w:rsidR="006959E1" w:rsidRDefault="006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9" w:rsidRDefault="00D2181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77BD4" w:rsidRPr="00277BD4">
      <w:rPr>
        <w:noProof/>
        <w:lang w:val="ru-RU"/>
      </w:rPr>
      <w:t>4</w:t>
    </w:r>
    <w:r>
      <w:fldChar w:fldCharType="end"/>
    </w:r>
  </w:p>
  <w:p w:rsidR="000E52D4" w:rsidRDefault="000E52D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E1" w:rsidRDefault="006959E1">
      <w:r>
        <w:separator/>
      </w:r>
    </w:p>
  </w:footnote>
  <w:footnote w:type="continuationSeparator" w:id="0">
    <w:p w:rsidR="006959E1" w:rsidRDefault="0069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641C2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0E52D4" w:rsidRDefault="000E52D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4" w:rsidRDefault="000E52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87"/>
    <w:rsid w:val="00076548"/>
    <w:rsid w:val="000E52D4"/>
    <w:rsid w:val="00176EBE"/>
    <w:rsid w:val="001C5C67"/>
    <w:rsid w:val="001E6A98"/>
    <w:rsid w:val="00222443"/>
    <w:rsid w:val="00277BD4"/>
    <w:rsid w:val="002A0D50"/>
    <w:rsid w:val="003544E5"/>
    <w:rsid w:val="0039242B"/>
    <w:rsid w:val="003B234A"/>
    <w:rsid w:val="00400C50"/>
    <w:rsid w:val="004C4EF4"/>
    <w:rsid w:val="005E2460"/>
    <w:rsid w:val="00641C2F"/>
    <w:rsid w:val="006959E1"/>
    <w:rsid w:val="00710EDF"/>
    <w:rsid w:val="00731987"/>
    <w:rsid w:val="007D44E2"/>
    <w:rsid w:val="008368C1"/>
    <w:rsid w:val="009475FA"/>
    <w:rsid w:val="00976D85"/>
    <w:rsid w:val="00B1283E"/>
    <w:rsid w:val="00B424D7"/>
    <w:rsid w:val="00BA04FA"/>
    <w:rsid w:val="00D21819"/>
    <w:rsid w:val="00DE0CB7"/>
    <w:rsid w:val="00F14867"/>
    <w:rsid w:val="00F20E4B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761150-5E4A-47A6-B8F1-D4730AE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lang w:val="uk-UA"/>
    </w:rPr>
  </w:style>
  <w:style w:type="character" w:customStyle="1" w:styleId="a5">
    <w:name w:val="Нижний колонтитул Знак"/>
    <w:uiPriority w:val="99"/>
    <w:rPr>
      <w:sz w:val="24"/>
      <w:lang w:val="uk-UA"/>
    </w:rPr>
  </w:style>
  <w:style w:type="character" w:customStyle="1" w:styleId="a6">
    <w:name w:val="Основной текст Знак"/>
    <w:rPr>
      <w:rFonts w:eastAsia="Batang"/>
      <w:lang w:val="x-none"/>
    </w:rPr>
  </w:style>
  <w:style w:type="character" w:styleId="a7">
    <w:name w:val="Strong"/>
    <w:qFormat/>
    <w:rPr>
      <w:rFonts w:cs="Times New Roman"/>
      <w:b/>
      <w:bCs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autoSpaceDE w:val="0"/>
      <w:spacing w:line="360" w:lineRule="auto"/>
      <w:jc w:val="both"/>
    </w:pPr>
    <w:rPr>
      <w:rFonts w:eastAsia="Batang"/>
      <w:sz w:val="20"/>
      <w:lang w:val="x-none"/>
    </w:rPr>
  </w:style>
  <w:style w:type="paragraph" w:styleId="ab">
    <w:name w:val="List"/>
    <w:basedOn w:val="aa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280" w:after="280"/>
    </w:pPr>
    <w:rPr>
      <w:szCs w:val="24"/>
      <w:lang w:val="ru-RU"/>
    </w:rPr>
  </w:style>
  <w:style w:type="paragraph" w:styleId="af">
    <w:name w:val="No Spacing"/>
    <w:qFormat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Standard">
    <w:name w:val="Standard"/>
    <w:rsid w:val="00076548"/>
    <w:pPr>
      <w:suppressAutoHyphens/>
      <w:textAlignment w:val="baseline"/>
    </w:pPr>
    <w:rPr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cp:lastPrinted>2021-09-13T07:19:00Z</cp:lastPrinted>
  <dcterms:created xsi:type="dcterms:W3CDTF">2022-01-05T15:22:00Z</dcterms:created>
  <dcterms:modified xsi:type="dcterms:W3CDTF">2022-02-22T12:02:00Z</dcterms:modified>
</cp:coreProperties>
</file>